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5A84" w14:textId="77777777" w:rsidR="00122C9A" w:rsidRPr="00D73003" w:rsidRDefault="000F3080" w:rsidP="00D73003">
      <w:pPr>
        <w:jc w:val="center"/>
        <w:rPr>
          <w:rFonts w:ascii="Times New Roman" w:hAnsi="Times New Roman" w:cs="Times New Roman"/>
        </w:rPr>
      </w:pPr>
      <w:r w:rsidRPr="00D73003">
        <w:rPr>
          <w:rFonts w:ascii="Times New Roman" w:hAnsi="Times New Roman" w:cs="Times New Roman"/>
        </w:rPr>
        <w:t>VSIA  “Rīgas cirks”</w:t>
      </w:r>
    </w:p>
    <w:p w14:paraId="2482597D" w14:textId="7CC7DA65" w:rsidR="000F3080" w:rsidRDefault="00D73003" w:rsidP="00D730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F3080" w:rsidRPr="00D73003">
        <w:rPr>
          <w:rFonts w:ascii="Times New Roman" w:hAnsi="Times New Roman" w:cs="Times New Roman"/>
        </w:rPr>
        <w:t>prēķinātie un samaksātie nodokļi 20</w:t>
      </w:r>
      <w:r w:rsidR="003E16AE">
        <w:rPr>
          <w:rFonts w:ascii="Times New Roman" w:hAnsi="Times New Roman" w:cs="Times New Roman"/>
        </w:rPr>
        <w:t>20</w:t>
      </w:r>
      <w:r w:rsidR="000F3080" w:rsidRPr="00D73003">
        <w:rPr>
          <w:rFonts w:ascii="Times New Roman" w:hAnsi="Times New Roman" w:cs="Times New Roman"/>
        </w:rPr>
        <w:t>.gadā</w:t>
      </w:r>
    </w:p>
    <w:p w14:paraId="37AFDA97" w14:textId="77777777" w:rsidR="00D73003" w:rsidRPr="00D73003" w:rsidRDefault="00D73003" w:rsidP="00D73003">
      <w:pPr>
        <w:jc w:val="center"/>
        <w:rPr>
          <w:rFonts w:ascii="Times New Roman" w:hAnsi="Times New Roman" w:cs="Times New Roman"/>
        </w:rPr>
      </w:pPr>
    </w:p>
    <w:p w14:paraId="7061A5F3" w14:textId="77777777" w:rsidR="000F3080" w:rsidRPr="00D73003" w:rsidRDefault="000F3080">
      <w:pPr>
        <w:rPr>
          <w:rFonts w:ascii="Times New Roman" w:hAnsi="Times New Roman" w:cs="Times New Roman"/>
        </w:rPr>
      </w:pPr>
      <w:r w:rsidRPr="00D73003">
        <w:rPr>
          <w:rFonts w:ascii="Times New Roman" w:hAnsi="Times New Roman" w:cs="Times New Roman"/>
        </w:rPr>
        <w:t>Nodokļi un valsts sociālās apdrošināšanas iemaksas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F3080" w:rsidRPr="00D73003" w14:paraId="5F7336C7" w14:textId="77777777" w:rsidTr="000F3080">
        <w:tc>
          <w:tcPr>
            <w:tcW w:w="1659" w:type="dxa"/>
          </w:tcPr>
          <w:p w14:paraId="6D2845F9" w14:textId="77777777"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Nodokļa veids</w:t>
            </w:r>
          </w:p>
        </w:tc>
        <w:tc>
          <w:tcPr>
            <w:tcW w:w="1659" w:type="dxa"/>
          </w:tcPr>
          <w:p w14:paraId="3D115479" w14:textId="49BD64A1"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Atlikums uz 31.12.201</w:t>
            </w:r>
            <w:r w:rsidR="003E16AE">
              <w:rPr>
                <w:rFonts w:ascii="Times New Roman" w:hAnsi="Times New Roman" w:cs="Times New Roman"/>
              </w:rPr>
              <w:t>9</w:t>
            </w:r>
          </w:p>
          <w:p w14:paraId="5CE278E7" w14:textId="77777777" w:rsidR="000F3080" w:rsidRPr="00D73003" w:rsidRDefault="000F3080" w:rsidP="00D73003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59" w:type="dxa"/>
          </w:tcPr>
          <w:p w14:paraId="774512AD" w14:textId="77777777" w:rsidR="000F3080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Aprēķināts</w:t>
            </w:r>
          </w:p>
          <w:p w14:paraId="2FEA721B" w14:textId="694BB98F" w:rsidR="00D60550" w:rsidRPr="00D73003" w:rsidRDefault="00D60550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16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0284801" w14:textId="77777777"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59" w:type="dxa"/>
          </w:tcPr>
          <w:p w14:paraId="345F322B" w14:textId="77777777" w:rsidR="000F3080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Samaksāts</w:t>
            </w:r>
          </w:p>
          <w:p w14:paraId="4314735D" w14:textId="54B89C8B" w:rsidR="00D60550" w:rsidRPr="00D73003" w:rsidRDefault="00D60550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16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9A852A" w14:textId="77777777"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60" w:type="dxa"/>
          </w:tcPr>
          <w:p w14:paraId="7CF34F95" w14:textId="1920B296"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Atlikums 31.12.20</w:t>
            </w:r>
            <w:r w:rsidR="003E16AE">
              <w:rPr>
                <w:rFonts w:ascii="Times New Roman" w:hAnsi="Times New Roman" w:cs="Times New Roman"/>
              </w:rPr>
              <w:t>20</w:t>
            </w:r>
          </w:p>
          <w:p w14:paraId="1D40F13B" w14:textId="77777777"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EUR</w:t>
            </w:r>
          </w:p>
        </w:tc>
      </w:tr>
      <w:tr w:rsidR="000F3080" w:rsidRPr="00D73003" w14:paraId="2EEFEDA3" w14:textId="77777777" w:rsidTr="000F3080">
        <w:tc>
          <w:tcPr>
            <w:tcW w:w="1659" w:type="dxa"/>
          </w:tcPr>
          <w:p w14:paraId="62096208" w14:textId="77777777"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UIN</w:t>
            </w:r>
          </w:p>
        </w:tc>
        <w:tc>
          <w:tcPr>
            <w:tcW w:w="1659" w:type="dxa"/>
          </w:tcPr>
          <w:p w14:paraId="1D02C2C5" w14:textId="5E9FD587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</w:tcPr>
          <w:p w14:paraId="0DF6CEB2" w14:textId="77777777"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</w:tcPr>
          <w:p w14:paraId="50642EF2" w14:textId="67B64D56" w:rsidR="000F3080" w:rsidRPr="00D73003" w:rsidRDefault="00D72524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</w:tcPr>
          <w:p w14:paraId="2E69E12B" w14:textId="77777777"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0</w:t>
            </w:r>
          </w:p>
        </w:tc>
      </w:tr>
      <w:tr w:rsidR="000F3080" w:rsidRPr="00D73003" w14:paraId="166D047A" w14:textId="77777777" w:rsidTr="000F3080">
        <w:tc>
          <w:tcPr>
            <w:tcW w:w="1659" w:type="dxa"/>
          </w:tcPr>
          <w:p w14:paraId="457C56D6" w14:textId="77777777"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PVN</w:t>
            </w:r>
          </w:p>
        </w:tc>
        <w:tc>
          <w:tcPr>
            <w:tcW w:w="1659" w:type="dxa"/>
          </w:tcPr>
          <w:p w14:paraId="4E1C3AAA" w14:textId="1FE58729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659" w:type="dxa"/>
          </w:tcPr>
          <w:p w14:paraId="2C036D51" w14:textId="0036BA90" w:rsidR="000F3080" w:rsidRPr="00D73003" w:rsidRDefault="00D72524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7754</w:t>
            </w:r>
          </w:p>
        </w:tc>
        <w:tc>
          <w:tcPr>
            <w:tcW w:w="1659" w:type="dxa"/>
          </w:tcPr>
          <w:p w14:paraId="1A8582F0" w14:textId="55F59AD7" w:rsidR="000F3080" w:rsidRPr="00D73003" w:rsidRDefault="00D72524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660" w:type="dxa"/>
          </w:tcPr>
          <w:p w14:paraId="0EFCE1BF" w14:textId="723FCAFD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6953</w:t>
            </w:r>
          </w:p>
        </w:tc>
      </w:tr>
      <w:tr w:rsidR="000F3080" w:rsidRPr="00D73003" w14:paraId="42285D8E" w14:textId="77777777" w:rsidTr="000F3080">
        <w:tc>
          <w:tcPr>
            <w:tcW w:w="1659" w:type="dxa"/>
          </w:tcPr>
          <w:p w14:paraId="6F51769D" w14:textId="77777777"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VSAOI</w:t>
            </w:r>
          </w:p>
        </w:tc>
        <w:tc>
          <w:tcPr>
            <w:tcW w:w="1659" w:type="dxa"/>
          </w:tcPr>
          <w:p w14:paraId="23404B04" w14:textId="420EB49A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</w:t>
            </w:r>
          </w:p>
        </w:tc>
        <w:tc>
          <w:tcPr>
            <w:tcW w:w="1659" w:type="dxa"/>
          </w:tcPr>
          <w:p w14:paraId="748A942B" w14:textId="74345223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79436</w:t>
            </w:r>
          </w:p>
        </w:tc>
        <w:tc>
          <w:tcPr>
            <w:tcW w:w="1659" w:type="dxa"/>
          </w:tcPr>
          <w:p w14:paraId="03632CE9" w14:textId="1EF914C4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79710</w:t>
            </w:r>
          </w:p>
        </w:tc>
        <w:tc>
          <w:tcPr>
            <w:tcW w:w="1660" w:type="dxa"/>
          </w:tcPr>
          <w:p w14:paraId="0EBEA0B8" w14:textId="3D049936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6047</w:t>
            </w:r>
          </w:p>
        </w:tc>
      </w:tr>
      <w:tr w:rsidR="000F3080" w:rsidRPr="00D73003" w14:paraId="3505D42F" w14:textId="77777777" w:rsidTr="000F3080">
        <w:tc>
          <w:tcPr>
            <w:tcW w:w="1659" w:type="dxa"/>
          </w:tcPr>
          <w:p w14:paraId="2199D898" w14:textId="77777777"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IIN</w:t>
            </w:r>
          </w:p>
        </w:tc>
        <w:tc>
          <w:tcPr>
            <w:tcW w:w="1659" w:type="dxa"/>
          </w:tcPr>
          <w:p w14:paraId="2617080D" w14:textId="1F288602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7136</w:t>
            </w:r>
          </w:p>
        </w:tc>
        <w:tc>
          <w:tcPr>
            <w:tcW w:w="1659" w:type="dxa"/>
          </w:tcPr>
          <w:p w14:paraId="5C9CA37A" w14:textId="22DF68C9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46262</w:t>
            </w:r>
          </w:p>
        </w:tc>
        <w:tc>
          <w:tcPr>
            <w:tcW w:w="1659" w:type="dxa"/>
          </w:tcPr>
          <w:p w14:paraId="0038677A" w14:textId="3564FBCC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50486</w:t>
            </w:r>
          </w:p>
        </w:tc>
        <w:tc>
          <w:tcPr>
            <w:tcW w:w="1660" w:type="dxa"/>
          </w:tcPr>
          <w:p w14:paraId="0EE652DE" w14:textId="786BD02A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</w:t>
            </w:r>
          </w:p>
        </w:tc>
      </w:tr>
      <w:tr w:rsidR="000F3080" w:rsidRPr="00D73003" w14:paraId="59138987" w14:textId="77777777" w:rsidTr="000F3080">
        <w:tc>
          <w:tcPr>
            <w:tcW w:w="1659" w:type="dxa"/>
          </w:tcPr>
          <w:p w14:paraId="3BA9E67F" w14:textId="77777777"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UVRN</w:t>
            </w:r>
          </w:p>
        </w:tc>
        <w:tc>
          <w:tcPr>
            <w:tcW w:w="1659" w:type="dxa"/>
          </w:tcPr>
          <w:p w14:paraId="7FFC76DE" w14:textId="77777777"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dxa"/>
          </w:tcPr>
          <w:p w14:paraId="13690F99" w14:textId="6B3D7C0B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59" w:type="dxa"/>
          </w:tcPr>
          <w:p w14:paraId="40881841" w14:textId="73752619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60" w:type="dxa"/>
          </w:tcPr>
          <w:p w14:paraId="40174DE1" w14:textId="77777777"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9</w:t>
            </w:r>
          </w:p>
        </w:tc>
      </w:tr>
      <w:tr w:rsidR="000F3080" w:rsidRPr="00D73003" w14:paraId="4FA22251" w14:textId="77777777" w:rsidTr="000F3080">
        <w:tc>
          <w:tcPr>
            <w:tcW w:w="1659" w:type="dxa"/>
          </w:tcPr>
          <w:p w14:paraId="5D8FE33F" w14:textId="77777777" w:rsidR="000F3080" w:rsidRPr="00D60550" w:rsidRDefault="00D73003" w:rsidP="00D730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550">
              <w:rPr>
                <w:rFonts w:ascii="Times New Roman" w:hAnsi="Times New Roman" w:cs="Times New Roman"/>
                <w:b/>
              </w:rPr>
              <w:t>Kopā</w:t>
            </w:r>
          </w:p>
        </w:tc>
        <w:tc>
          <w:tcPr>
            <w:tcW w:w="1659" w:type="dxa"/>
          </w:tcPr>
          <w:p w14:paraId="740DD49B" w14:textId="22D64915" w:rsidR="000F3080" w:rsidRPr="00D73003" w:rsidRDefault="003E16AE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14566</w:t>
            </w:r>
          </w:p>
        </w:tc>
        <w:tc>
          <w:tcPr>
            <w:tcW w:w="1659" w:type="dxa"/>
          </w:tcPr>
          <w:p w14:paraId="51A22DA7" w14:textId="4E293A3E" w:rsidR="000F3080" w:rsidRPr="00D73003" w:rsidRDefault="00D72524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133567</w:t>
            </w:r>
          </w:p>
        </w:tc>
        <w:tc>
          <w:tcPr>
            <w:tcW w:w="1659" w:type="dxa"/>
          </w:tcPr>
          <w:p w14:paraId="55BE3682" w14:textId="3F3F009C" w:rsidR="000F3080" w:rsidRPr="00D73003" w:rsidRDefault="00D72524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132212</w:t>
            </w:r>
          </w:p>
        </w:tc>
        <w:tc>
          <w:tcPr>
            <w:tcW w:w="1660" w:type="dxa"/>
          </w:tcPr>
          <w:p w14:paraId="7D3E0711" w14:textId="713EED08" w:rsidR="000F3080" w:rsidRPr="00D60550" w:rsidRDefault="00D72524" w:rsidP="00D60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15921</w:t>
            </w:r>
          </w:p>
        </w:tc>
      </w:tr>
    </w:tbl>
    <w:p w14:paraId="1A0B631B" w14:textId="77777777" w:rsidR="000F3080" w:rsidRDefault="000F3080"/>
    <w:p w14:paraId="41E5C8F1" w14:textId="77777777" w:rsidR="000F3080" w:rsidRDefault="000F3080"/>
    <w:sectPr w:rsidR="000F3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80"/>
    <w:rsid w:val="000F3080"/>
    <w:rsid w:val="00122C9A"/>
    <w:rsid w:val="003E16AE"/>
    <w:rsid w:val="00D60550"/>
    <w:rsid w:val="00D72524"/>
    <w:rsid w:val="00D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88FF7"/>
  <w15:chartTrackingRefBased/>
  <w15:docId w15:val="{745C2D0E-C790-4FCE-BC4F-DEDC66D8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F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olga grīnvalde</cp:lastModifiedBy>
  <cp:revision>2</cp:revision>
  <dcterms:created xsi:type="dcterms:W3CDTF">2020-05-22T09:36:00Z</dcterms:created>
  <dcterms:modified xsi:type="dcterms:W3CDTF">2021-06-07T08:29:00Z</dcterms:modified>
</cp:coreProperties>
</file>